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D4B54" w14:textId="1580E53D" w:rsidR="002B50B2" w:rsidRPr="005A649D" w:rsidRDefault="002B50B2" w:rsidP="002B50B2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</w:t>
      </w:r>
      <w:r w:rsidR="00674C76">
        <w:rPr>
          <w:rFonts w:eastAsia="Arial Unicode MS" w:cs="Arial"/>
          <w:bCs/>
          <w:sz w:val="24"/>
        </w:rPr>
        <w:t>60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  <w:lang w:eastAsia="en-US"/>
        </w:rPr>
        <w:t>S2-23</w:t>
      </w:r>
      <w:r w:rsidR="004207BC">
        <w:rPr>
          <w:rFonts w:hint="eastAsia"/>
          <w:i/>
          <w:sz w:val="28"/>
          <w:lang w:eastAsia="zh-CN"/>
        </w:rPr>
        <w:t>12101</w:t>
      </w:r>
    </w:p>
    <w:p w14:paraId="787F8A56" w14:textId="353976D5" w:rsidR="002B50B2" w:rsidRPr="00674C76" w:rsidRDefault="00674C76" w:rsidP="002B50B2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74C76">
        <w:rPr>
          <w:rFonts w:eastAsia="Arial Unicode MS" w:cs="Arial"/>
          <w:bCs/>
          <w:sz w:val="24"/>
        </w:rPr>
        <w:t>Chicago, USA</w:t>
      </w:r>
      <w:r>
        <w:rPr>
          <w:rFonts w:eastAsia="Arial Unicode MS" w:cs="Arial" w:hint="eastAsia"/>
          <w:bCs/>
          <w:sz w:val="24"/>
          <w:lang w:eastAsia="zh-CN"/>
        </w:rPr>
        <w:t>,</w:t>
      </w:r>
      <w:r w:rsidR="002B50B2" w:rsidRPr="00D87E47">
        <w:rPr>
          <w:rFonts w:eastAsia="Arial Unicode MS" w:cs="Arial"/>
          <w:bCs/>
          <w:sz w:val="24"/>
        </w:rPr>
        <w:t xml:space="preserve"> </w:t>
      </w:r>
      <w:r w:rsidRPr="00674C76">
        <w:rPr>
          <w:rFonts w:eastAsia="Arial Unicode MS" w:cs="Arial"/>
          <w:bCs/>
          <w:sz w:val="24"/>
        </w:rPr>
        <w:t>13 - 17 November, 2023</w:t>
      </w:r>
      <w:r w:rsidR="002B50B2" w:rsidRPr="005A649D">
        <w:rPr>
          <w:rFonts w:eastAsia="Arial Unicode MS" w:cs="Arial"/>
          <w:bCs/>
        </w:rPr>
        <w:tab/>
      </w:r>
    </w:p>
    <w:p w14:paraId="7F1C88ED" w14:textId="77777777" w:rsidR="00B97703" w:rsidRDefault="00B97703">
      <w:pPr>
        <w:rPr>
          <w:rFonts w:ascii="Arial" w:hAnsi="Arial" w:cs="Arial"/>
        </w:rPr>
      </w:pPr>
    </w:p>
    <w:p w14:paraId="04BDF84B" w14:textId="5DD96D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7E23" w:rsidRPr="00EC7E23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</w:t>
      </w:r>
      <w:proofErr w:type="gramStart"/>
      <w:r w:rsidR="00EC7E23" w:rsidRPr="00EC7E23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]</w:t>
      </w:r>
      <w:r w:rsidR="00276662" w:rsidRPr="00276662">
        <w:rPr>
          <w:rFonts w:ascii="Arial" w:hAnsi="Arial" w:cs="Arial"/>
          <w:b/>
          <w:sz w:val="22"/>
          <w:szCs w:val="22"/>
        </w:rPr>
        <w:t>LS</w:t>
      </w:r>
      <w:proofErr w:type="gramEnd"/>
      <w:r w:rsidR="00276662" w:rsidRPr="00276662">
        <w:rPr>
          <w:rFonts w:ascii="Arial" w:hAnsi="Arial" w:cs="Arial"/>
          <w:b/>
          <w:sz w:val="22"/>
          <w:szCs w:val="22"/>
        </w:rPr>
        <w:t xml:space="preserve"> </w:t>
      </w:r>
      <w:r w:rsidR="00FA59BE">
        <w:rPr>
          <w:rFonts w:ascii="Arial" w:hAnsi="Arial" w:cs="Arial"/>
          <w:b/>
          <w:sz w:val="22"/>
          <w:szCs w:val="22"/>
        </w:rPr>
        <w:t xml:space="preserve">Reply </w:t>
      </w:r>
      <w:r w:rsidR="00276662" w:rsidRPr="00276662">
        <w:rPr>
          <w:rFonts w:ascii="Arial" w:hAnsi="Arial" w:cs="Arial"/>
          <w:b/>
          <w:sz w:val="22"/>
          <w:szCs w:val="22"/>
        </w:rPr>
        <w:t xml:space="preserve">on </w:t>
      </w:r>
      <w:r w:rsidR="00CD23D4" w:rsidRPr="00CD23D4">
        <w:rPr>
          <w:rFonts w:ascii="Arial" w:hAnsi="Arial" w:cs="Arial"/>
          <w:b/>
          <w:sz w:val="22"/>
          <w:szCs w:val="22"/>
        </w:rPr>
        <w:t xml:space="preserve">Provisioning separate DL and UL PDU Set </w:t>
      </w:r>
      <w:proofErr w:type="spellStart"/>
      <w:r w:rsidR="00CD23D4" w:rsidRPr="00CD23D4">
        <w:rPr>
          <w:rFonts w:ascii="Arial" w:hAnsi="Arial" w:cs="Arial"/>
          <w:b/>
          <w:sz w:val="22"/>
          <w:szCs w:val="22"/>
        </w:rPr>
        <w:t>QoS</w:t>
      </w:r>
      <w:proofErr w:type="spellEnd"/>
      <w:r w:rsidR="00CD23D4" w:rsidRPr="00CD23D4">
        <w:rPr>
          <w:rFonts w:ascii="Arial" w:hAnsi="Arial" w:cs="Arial"/>
          <w:b/>
          <w:sz w:val="22"/>
          <w:szCs w:val="22"/>
        </w:rPr>
        <w:t xml:space="preserve"> Parameters to NG-RAN</w:t>
      </w:r>
    </w:p>
    <w:p w14:paraId="06EB0308" w14:textId="603CB5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4A1" w:rsidRPr="009E24A1">
        <w:rPr>
          <w:rFonts w:ascii="Arial" w:hAnsi="Arial" w:cs="Arial"/>
          <w:b/>
          <w:bCs/>
          <w:sz w:val="22"/>
          <w:szCs w:val="22"/>
        </w:rPr>
        <w:t>S2-23</w:t>
      </w:r>
      <w:r w:rsidR="00CD23D4">
        <w:rPr>
          <w:rFonts w:ascii="Arial" w:hAnsi="Arial" w:cs="Arial"/>
          <w:b/>
          <w:bCs/>
          <w:sz w:val="22"/>
          <w:szCs w:val="22"/>
        </w:rPr>
        <w:t>11967</w:t>
      </w:r>
      <w:r w:rsidR="009E24A1">
        <w:rPr>
          <w:rFonts w:ascii="Arial" w:hAnsi="Arial" w:cs="Arial"/>
          <w:b/>
          <w:bCs/>
          <w:sz w:val="22"/>
          <w:szCs w:val="22"/>
        </w:rPr>
        <w:t>/</w:t>
      </w:r>
      <w:r w:rsidR="009E24A1" w:rsidRPr="009E24A1">
        <w:t xml:space="preserve"> </w:t>
      </w:r>
      <w:r w:rsidR="00CD23D4">
        <w:rPr>
          <w:rFonts w:ascii="Arial" w:hAnsi="Arial" w:cs="Arial"/>
          <w:b/>
          <w:bCs/>
          <w:sz w:val="22"/>
          <w:szCs w:val="22"/>
        </w:rPr>
        <w:t>R3-235890</w:t>
      </w:r>
    </w:p>
    <w:p w14:paraId="00DFFC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BEE8B70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9681F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98F831" w14:textId="7E4B4FF2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EC7E23" w:rsidRPr="00EC7E23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[CATT</w:t>
      </w:r>
      <w:proofErr w:type="gramStart"/>
      <w:r w:rsidR="00EC7E23" w:rsidRPr="00EC7E23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]</w:t>
      </w:r>
      <w:r w:rsidR="00A624D4" w:rsidRPr="001750D4">
        <w:rPr>
          <w:rFonts w:ascii="Arial" w:hAnsi="Arial" w:cs="Arial"/>
          <w:b/>
          <w:sz w:val="22"/>
          <w:szCs w:val="22"/>
        </w:rPr>
        <w:t>3GPP</w:t>
      </w:r>
      <w:proofErr w:type="gramEnd"/>
      <w:r w:rsidR="00A624D4" w:rsidRPr="001750D4">
        <w:rPr>
          <w:rFonts w:ascii="Arial" w:hAnsi="Arial" w:cs="Arial"/>
          <w:b/>
          <w:sz w:val="22"/>
          <w:szCs w:val="22"/>
        </w:rPr>
        <w:t xml:space="preserve"> SA</w:t>
      </w:r>
      <w:bookmarkEnd w:id="5"/>
      <w:bookmarkEnd w:id="6"/>
      <w:bookmarkEnd w:id="7"/>
      <w:r w:rsidR="000D4951">
        <w:rPr>
          <w:rFonts w:ascii="Arial" w:hAnsi="Arial" w:cs="Arial"/>
          <w:b/>
          <w:sz w:val="22"/>
          <w:szCs w:val="22"/>
        </w:rPr>
        <w:t>2</w:t>
      </w:r>
    </w:p>
    <w:p w14:paraId="497643A5" w14:textId="217779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CD23D4">
        <w:rPr>
          <w:rFonts w:ascii="Arial" w:hAnsi="Arial" w:cs="Arial"/>
          <w:b/>
          <w:sz w:val="22"/>
          <w:szCs w:val="22"/>
        </w:rPr>
        <w:t>3GPP RAN3</w:t>
      </w:r>
    </w:p>
    <w:p w14:paraId="590DF498" w14:textId="659116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1A3A">
        <w:rPr>
          <w:rFonts w:ascii="Arial" w:hAnsi="Arial" w:cs="Arial"/>
          <w:b/>
          <w:sz w:val="22"/>
          <w:szCs w:val="22"/>
        </w:rPr>
        <w:t xml:space="preserve">3GPP </w:t>
      </w:r>
      <w:r w:rsidR="00CD23D4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076D5B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57BB96" w14:textId="36CF5B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B6B3E">
        <w:rPr>
          <w:rFonts w:ascii="Arial" w:hAnsi="Arial" w:cs="Arial"/>
          <w:b/>
          <w:bCs/>
          <w:sz w:val="22"/>
          <w:szCs w:val="22"/>
        </w:rPr>
        <w:t>Chunshan</w:t>
      </w:r>
      <w:proofErr w:type="spellEnd"/>
      <w:r w:rsidR="00FB6B3E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FB6B3E">
        <w:rPr>
          <w:rFonts w:ascii="Arial" w:hAnsi="Arial" w:cs="Arial"/>
          <w:b/>
          <w:bCs/>
          <w:sz w:val="22"/>
          <w:szCs w:val="22"/>
        </w:rPr>
        <w:t>Xiong</w:t>
      </w:r>
      <w:proofErr w:type="spellEnd"/>
    </w:p>
    <w:p w14:paraId="05C41C13" w14:textId="4C244B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6B3E">
        <w:rPr>
          <w:rFonts w:ascii="Arial" w:hAnsi="Arial" w:cs="Arial"/>
          <w:b/>
          <w:bCs/>
          <w:sz w:val="22"/>
          <w:szCs w:val="22"/>
        </w:rPr>
        <w:t>chushan.xiong@cictmobile.com</w:t>
      </w:r>
    </w:p>
    <w:p w14:paraId="4F75A951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ED6C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77CA0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F5C3B8" w14:textId="2208F38D" w:rsidR="00B97703" w:rsidRDefault="00B97703" w:rsidP="00802A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36BF">
        <w:rPr>
          <w:color w:val="000000" w:themeColor="text1"/>
        </w:rPr>
        <w:t>-</w:t>
      </w:r>
    </w:p>
    <w:p w14:paraId="7B62719C" w14:textId="362DC475" w:rsidR="00B97703" w:rsidRDefault="000F6242" w:rsidP="005501AC">
      <w:pPr>
        <w:pStyle w:val="1"/>
        <w:numPr>
          <w:ilvl w:val="0"/>
          <w:numId w:val="14"/>
        </w:numPr>
      </w:pPr>
      <w:r>
        <w:t>Overall description</w:t>
      </w:r>
    </w:p>
    <w:p w14:paraId="0BF6FD89" w14:textId="108AE114" w:rsidR="005501AC" w:rsidRPr="004C1A1F" w:rsidRDefault="00C71E75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 xml:space="preserve">SA2 thanks </w:t>
      </w:r>
      <w:r w:rsidR="00CD23D4">
        <w:rPr>
          <w:rFonts w:ascii="Arial" w:hAnsi="Arial" w:cs="Arial"/>
        </w:rPr>
        <w:t>RAN3</w:t>
      </w:r>
      <w:r w:rsidR="002B50B2" w:rsidRPr="004C1A1F">
        <w:rPr>
          <w:rFonts w:ascii="Arial" w:hAnsi="Arial" w:cs="Arial"/>
        </w:rPr>
        <w:t xml:space="preserve"> WG</w:t>
      </w:r>
      <w:r w:rsidR="005501AC" w:rsidRPr="004C1A1F">
        <w:rPr>
          <w:rFonts w:ascii="Arial" w:hAnsi="Arial" w:cs="Arial"/>
        </w:rPr>
        <w:t xml:space="preserve"> for the liaison (</w:t>
      </w:r>
      <w:r w:rsidR="00CD23D4" w:rsidRPr="00CD23D4">
        <w:rPr>
          <w:rFonts w:ascii="Arial" w:hAnsi="Arial" w:cs="Arial"/>
        </w:rPr>
        <w:t>S2-2311967/ R3-235890</w:t>
      </w:r>
      <w:r w:rsidR="005501AC" w:rsidRPr="004C1A1F">
        <w:rPr>
          <w:rFonts w:ascii="Arial" w:hAnsi="Arial" w:cs="Arial"/>
        </w:rPr>
        <w:t>) on</w:t>
      </w:r>
      <w:r w:rsidR="002B50B2" w:rsidRPr="004C1A1F">
        <w:rPr>
          <w:rFonts w:ascii="Arial" w:hAnsi="Arial" w:cs="Arial"/>
        </w:rPr>
        <w:t xml:space="preserve"> </w:t>
      </w:r>
      <w:r w:rsidR="00CD23D4" w:rsidRPr="00CD23D4">
        <w:rPr>
          <w:rFonts w:ascii="Arial" w:hAnsi="Arial" w:cs="Arial"/>
        </w:rPr>
        <w:t xml:space="preserve">Provisioning separate DL and UL PDU Set </w:t>
      </w:r>
      <w:proofErr w:type="spellStart"/>
      <w:r w:rsidR="00CD23D4" w:rsidRPr="00CD23D4">
        <w:rPr>
          <w:rFonts w:ascii="Arial" w:hAnsi="Arial" w:cs="Arial"/>
        </w:rPr>
        <w:t>QoS</w:t>
      </w:r>
      <w:proofErr w:type="spellEnd"/>
      <w:r w:rsidR="00CD23D4" w:rsidRPr="00CD23D4">
        <w:rPr>
          <w:rFonts w:ascii="Arial" w:hAnsi="Arial" w:cs="Arial"/>
        </w:rPr>
        <w:t xml:space="preserve"> Parameters to NG-RAN</w:t>
      </w:r>
      <w:r w:rsidR="002B50B2" w:rsidRPr="004C1A1F">
        <w:rPr>
          <w:rFonts w:ascii="Arial" w:hAnsi="Arial" w:cs="Arial"/>
        </w:rPr>
        <w:t>.</w:t>
      </w:r>
      <w:r w:rsidR="005501AC" w:rsidRPr="004C1A1F">
        <w:rPr>
          <w:rFonts w:ascii="Arial" w:hAnsi="Arial" w:cs="Arial"/>
        </w:rPr>
        <w:t xml:space="preserve"> </w:t>
      </w:r>
    </w:p>
    <w:p w14:paraId="23134AEA" w14:textId="0F68C033" w:rsidR="005501AC" w:rsidRPr="004C1A1F" w:rsidRDefault="005501AC" w:rsidP="005501AC">
      <w:pPr>
        <w:rPr>
          <w:rFonts w:ascii="Arial" w:hAnsi="Arial" w:cs="Arial"/>
        </w:rPr>
      </w:pPr>
      <w:r w:rsidRPr="004C1A1F">
        <w:rPr>
          <w:rFonts w:ascii="Arial" w:hAnsi="Arial" w:cs="Arial"/>
        </w:rPr>
        <w:t>Rega</w:t>
      </w:r>
      <w:r w:rsidR="00C71E75" w:rsidRPr="004C1A1F">
        <w:rPr>
          <w:rFonts w:ascii="Arial" w:hAnsi="Arial" w:cs="Arial"/>
        </w:rPr>
        <w:t>r</w:t>
      </w:r>
      <w:r w:rsidR="006D233D">
        <w:rPr>
          <w:rFonts w:ascii="Arial" w:hAnsi="Arial" w:cs="Arial"/>
        </w:rPr>
        <w:t>ding the questions raised by RAN3</w:t>
      </w:r>
      <w:r w:rsidRPr="004C1A1F">
        <w:rPr>
          <w:rFonts w:ascii="Arial" w:hAnsi="Arial" w:cs="Arial"/>
        </w:rPr>
        <w:t xml:space="preserve">, SA2 would like to provide </w:t>
      </w:r>
      <w:r w:rsidR="00795538">
        <w:rPr>
          <w:rFonts w:ascii="Arial" w:hAnsi="Arial" w:cs="Arial"/>
        </w:rPr>
        <w:t xml:space="preserve">the </w:t>
      </w:r>
      <w:r w:rsidRPr="004C1A1F">
        <w:rPr>
          <w:rFonts w:ascii="Arial" w:hAnsi="Arial" w:cs="Arial"/>
        </w:rPr>
        <w:t>following replies:</w:t>
      </w:r>
    </w:p>
    <w:p w14:paraId="3659E893" w14:textId="16F4AC5A" w:rsidR="00276662" w:rsidRPr="00276662" w:rsidRDefault="002B50B2" w:rsidP="00276662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b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>Question 1:</w:t>
      </w:r>
      <w:r w:rsidRPr="002B50B2"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CD23D4" w:rsidRPr="00CD23D4">
        <w:rPr>
          <w:rFonts w:ascii="Arial" w:eastAsia="Calibri" w:hAnsi="Arial" w:cs="Calibri"/>
          <w:spacing w:val="2"/>
          <w:lang w:val="en-US" w:eastAsia="en-US"/>
        </w:rPr>
        <w:t xml:space="preserve">Majority companies in RAN3 see benefits and RAN3 kindly asks SA2 to provide the feedback on whether separating all DL and UL PDU Set </w:t>
      </w:r>
      <w:proofErr w:type="spellStart"/>
      <w:r w:rsidR="00CD23D4" w:rsidRPr="00CD23D4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CD23D4" w:rsidRPr="00CD23D4">
        <w:rPr>
          <w:rFonts w:ascii="Arial" w:eastAsia="Calibri" w:hAnsi="Arial" w:cs="Calibri"/>
          <w:spacing w:val="2"/>
          <w:lang w:val="en-US" w:eastAsia="en-US"/>
        </w:rPr>
        <w:t xml:space="preserve"> parameters or some of them from 5GC </w:t>
      </w:r>
      <w:proofErr w:type="gramStart"/>
      <w:r w:rsidR="00CD23D4" w:rsidRPr="00CD23D4">
        <w:rPr>
          <w:rFonts w:ascii="Arial" w:eastAsia="Calibri" w:hAnsi="Arial" w:cs="Calibri"/>
          <w:spacing w:val="2"/>
          <w:lang w:val="en-US" w:eastAsia="en-US"/>
        </w:rPr>
        <w:t>is</w:t>
      </w:r>
      <w:proofErr w:type="gramEnd"/>
      <w:r w:rsidR="00CD23D4" w:rsidRPr="00CD23D4">
        <w:rPr>
          <w:rFonts w:ascii="Arial" w:eastAsia="Calibri" w:hAnsi="Arial" w:cs="Calibri"/>
          <w:spacing w:val="2"/>
          <w:lang w:val="en-US" w:eastAsia="en-US"/>
        </w:rPr>
        <w:t xml:space="preserve"> necessary</w:t>
      </w:r>
      <w:r w:rsidR="00276662" w:rsidRPr="00276662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p w14:paraId="3AAA6B20" w14:textId="72A9D9CC" w:rsidR="006D233D" w:rsidRDefault="002B50B2" w:rsidP="004512CE">
      <w:pPr>
        <w:spacing w:after="120"/>
        <w:ind w:left="1215" w:hangingChars="599" w:hanging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2B50B2">
        <w:rPr>
          <w:rFonts w:ascii="Arial" w:eastAsia="Calibri" w:hAnsi="Arial" w:cs="Calibri"/>
          <w:b/>
          <w:spacing w:val="2"/>
          <w:lang w:val="en-US" w:eastAsia="en-US"/>
        </w:rPr>
        <w:t xml:space="preserve">Answer:  </w:t>
      </w:r>
      <w:r>
        <w:rPr>
          <w:rFonts w:ascii="Arial" w:eastAsia="Calibri" w:hAnsi="Arial" w:cs="Calibri"/>
          <w:b/>
          <w:spacing w:val="2"/>
          <w:lang w:val="en-US" w:eastAsia="en-US"/>
        </w:rPr>
        <w:tab/>
      </w:r>
      <w:r w:rsidR="004512CE">
        <w:rPr>
          <w:rFonts w:ascii="Arial" w:eastAsia="Calibri" w:hAnsi="Arial" w:cs="Calibri"/>
          <w:spacing w:val="2"/>
          <w:lang w:val="en-US" w:eastAsia="en-US"/>
        </w:rPr>
        <w:t>The</w:t>
      </w:r>
      <w:r w:rsidR="003F4AB8">
        <w:rPr>
          <w:rFonts w:ascii="Arial" w:eastAsiaTheme="minorEastAsia" w:hAnsi="Arial" w:cs="Calibri" w:hint="eastAsia"/>
          <w:spacing w:val="2"/>
          <w:lang w:val="en-US" w:eastAsia="zh-CN"/>
        </w:rPr>
        <w:t xml:space="preserve">se </w:t>
      </w:r>
      <w:r w:rsidR="006D233D">
        <w:rPr>
          <w:rFonts w:ascii="Arial" w:eastAsia="Calibri" w:hAnsi="Arial" w:cs="Calibri"/>
          <w:spacing w:val="2"/>
          <w:lang w:val="en-US" w:eastAsia="en-US"/>
        </w:rPr>
        <w:t xml:space="preserve">3 </w:t>
      </w:r>
      <w:r w:rsidR="004512CE" w:rsidRPr="004512CE">
        <w:rPr>
          <w:rFonts w:ascii="Arial" w:eastAsia="Calibri" w:hAnsi="Arial" w:cs="Calibri"/>
          <w:spacing w:val="2"/>
          <w:lang w:val="en-US" w:eastAsia="en-US"/>
        </w:rPr>
        <w:t xml:space="preserve">PDU Set </w:t>
      </w:r>
      <w:proofErr w:type="spellStart"/>
      <w:r w:rsidR="004512CE" w:rsidRPr="004512CE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4512CE" w:rsidRPr="004512CE">
        <w:rPr>
          <w:rFonts w:ascii="Arial" w:eastAsia="Calibri" w:hAnsi="Arial" w:cs="Calibri"/>
          <w:spacing w:val="2"/>
          <w:lang w:val="en-US" w:eastAsia="en-US"/>
        </w:rPr>
        <w:t xml:space="preserve"> Parameters </w:t>
      </w:r>
      <w:r w:rsidR="004512CE">
        <w:rPr>
          <w:rFonts w:ascii="Arial" w:eastAsia="Calibri" w:hAnsi="Arial" w:cs="Calibri"/>
          <w:spacing w:val="2"/>
          <w:lang w:val="en-US" w:eastAsia="en-US"/>
        </w:rPr>
        <w:t>(</w:t>
      </w:r>
      <w:r w:rsidR="006D233D">
        <w:rPr>
          <w:rFonts w:ascii="Arial" w:eastAsia="Calibri" w:hAnsi="Arial" w:cs="Calibri"/>
          <w:spacing w:val="2"/>
          <w:lang w:val="en-US" w:eastAsia="en-US"/>
        </w:rPr>
        <w:t xml:space="preserve">i.e. PDU Set Delay Budget (PSDB), PDU Set Error Rate (PSER) and </w:t>
      </w:r>
      <w:r w:rsidR="006D233D" w:rsidRPr="006D233D">
        <w:rPr>
          <w:rFonts w:ascii="Arial" w:eastAsia="Calibri" w:hAnsi="Arial" w:cs="Calibri"/>
          <w:spacing w:val="2"/>
          <w:lang w:val="en-US" w:eastAsia="en-US"/>
        </w:rPr>
        <w:t>PDU Set Integrat</w:t>
      </w:r>
      <w:r w:rsidR="006D233D">
        <w:rPr>
          <w:rFonts w:ascii="Arial" w:eastAsia="Calibri" w:hAnsi="Arial" w:cs="Calibri"/>
          <w:spacing w:val="2"/>
          <w:lang w:val="en-US" w:eastAsia="en-US"/>
        </w:rPr>
        <w:t>ed Handling Information (PSIHI)</w:t>
      </w:r>
      <w:r w:rsidR="004512CE">
        <w:rPr>
          <w:rFonts w:ascii="Arial" w:eastAsia="Calibri" w:hAnsi="Arial" w:cs="Calibri"/>
          <w:spacing w:val="2"/>
          <w:lang w:val="en-US" w:eastAsia="en-US"/>
        </w:rPr>
        <w:t>)</w:t>
      </w:r>
      <w:r w:rsidR="006D233D">
        <w:rPr>
          <w:rFonts w:ascii="Arial" w:eastAsia="Calibri" w:hAnsi="Arial" w:cs="Calibri"/>
          <w:spacing w:val="2"/>
          <w:lang w:val="en-US" w:eastAsia="en-US"/>
        </w:rPr>
        <w:t xml:space="preserve"> </w:t>
      </w:r>
      <w:r w:rsidR="003F4AB8">
        <w:rPr>
          <w:rFonts w:ascii="Arial" w:eastAsiaTheme="minorEastAsia" w:hAnsi="Arial" w:cs="Calibri" w:hint="eastAsia"/>
          <w:spacing w:val="2"/>
          <w:lang w:val="en-US" w:eastAsia="zh-CN"/>
        </w:rPr>
        <w:t xml:space="preserve">are </w:t>
      </w:r>
      <w:r w:rsidR="003F4AB8">
        <w:rPr>
          <w:rFonts w:ascii="Arial" w:eastAsia="Calibri" w:hAnsi="Arial" w:cs="Calibri"/>
          <w:spacing w:val="2"/>
          <w:lang w:val="en-US" w:eastAsia="en-US"/>
        </w:rPr>
        <w:t>specified</w:t>
      </w:r>
      <w:r w:rsidR="003F4AB8">
        <w:rPr>
          <w:rFonts w:ascii="Arial" w:eastAsiaTheme="minorEastAsia" w:hAnsi="Arial" w:cs="Calibri" w:hint="eastAsia"/>
          <w:spacing w:val="2"/>
          <w:lang w:val="en-US" w:eastAsia="zh-CN"/>
        </w:rPr>
        <w:t xml:space="preserve"> in TS23.501</w:t>
      </w:r>
      <w:r w:rsidR="003F4AB8">
        <w:rPr>
          <w:rFonts w:ascii="Arial" w:eastAsia="Calibri" w:hAnsi="Arial" w:cs="Calibri"/>
          <w:spacing w:val="2"/>
          <w:lang w:val="en-US" w:eastAsia="en-US"/>
        </w:rPr>
        <w:t>.</w:t>
      </w:r>
      <w:r w:rsidR="003F4AB8" w:rsidRPr="004512CE">
        <w:rPr>
          <w:rFonts w:ascii="Arial" w:eastAsia="Calibri" w:hAnsi="Arial" w:cs="Calibri"/>
          <w:spacing w:val="2"/>
          <w:lang w:val="en-US" w:eastAsia="en-US"/>
        </w:rPr>
        <w:t xml:space="preserve"> The</w:t>
      </w:r>
      <w:r w:rsidR="004512CE" w:rsidRPr="004512CE">
        <w:rPr>
          <w:rFonts w:ascii="Arial" w:eastAsia="Calibri" w:hAnsi="Arial" w:cs="Calibri"/>
          <w:spacing w:val="2"/>
          <w:lang w:val="en-US" w:eastAsia="en-US"/>
        </w:rPr>
        <w:t xml:space="preserve"> </w:t>
      </w:r>
      <w:proofErr w:type="spellStart"/>
      <w:r w:rsidR="004512CE" w:rsidRPr="004512CE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4512CE" w:rsidRPr="004512CE">
        <w:rPr>
          <w:rFonts w:ascii="Arial" w:eastAsia="Calibri" w:hAnsi="Arial" w:cs="Calibri"/>
          <w:spacing w:val="2"/>
          <w:lang w:val="en-US" w:eastAsia="en-US"/>
        </w:rPr>
        <w:t xml:space="preserve"> Profile may inc</w:t>
      </w:r>
      <w:r w:rsidR="004512CE">
        <w:rPr>
          <w:rFonts w:ascii="Arial" w:eastAsia="Calibri" w:hAnsi="Arial" w:cs="Calibri"/>
          <w:spacing w:val="2"/>
          <w:lang w:val="en-US" w:eastAsia="en-US"/>
        </w:rPr>
        <w:t xml:space="preserve">lude the PDU Set </w:t>
      </w:r>
      <w:proofErr w:type="spellStart"/>
      <w:r w:rsidR="004512CE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4512CE">
        <w:rPr>
          <w:rFonts w:ascii="Arial" w:eastAsia="Calibri" w:hAnsi="Arial" w:cs="Calibri"/>
          <w:spacing w:val="2"/>
          <w:lang w:val="en-US" w:eastAsia="en-US"/>
        </w:rPr>
        <w:t xml:space="preserve"> Parameters and t</w:t>
      </w:r>
      <w:r w:rsidR="004512CE" w:rsidRPr="004512CE">
        <w:rPr>
          <w:rFonts w:ascii="Arial" w:eastAsia="Calibri" w:hAnsi="Arial" w:cs="Calibri"/>
          <w:spacing w:val="2"/>
          <w:lang w:val="en-US" w:eastAsia="en-US"/>
        </w:rPr>
        <w:t xml:space="preserve">he SMF sends </w:t>
      </w:r>
      <w:r w:rsidR="006D233D">
        <w:rPr>
          <w:rFonts w:ascii="Arial" w:eastAsia="Calibri" w:hAnsi="Arial" w:cs="Calibri"/>
          <w:spacing w:val="2"/>
          <w:lang w:val="en-US" w:eastAsia="en-US"/>
        </w:rPr>
        <w:t xml:space="preserve">all or part of </w:t>
      </w:r>
      <w:r w:rsidR="004512CE">
        <w:rPr>
          <w:rFonts w:ascii="Arial" w:eastAsia="Calibri" w:hAnsi="Arial" w:cs="Calibri"/>
          <w:spacing w:val="2"/>
          <w:lang w:val="en-US" w:eastAsia="en-US"/>
        </w:rPr>
        <w:t xml:space="preserve">PDU Set </w:t>
      </w:r>
      <w:proofErr w:type="spellStart"/>
      <w:r w:rsidR="004512CE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4512CE">
        <w:rPr>
          <w:rFonts w:ascii="Arial" w:eastAsia="Calibri" w:hAnsi="Arial" w:cs="Calibri"/>
          <w:spacing w:val="2"/>
          <w:lang w:val="en-US" w:eastAsia="en-US"/>
        </w:rPr>
        <w:t xml:space="preserve"> Parameters</w:t>
      </w:r>
      <w:r w:rsidR="004512CE" w:rsidRPr="004512CE">
        <w:rPr>
          <w:rFonts w:ascii="Arial" w:eastAsia="Calibri" w:hAnsi="Arial" w:cs="Calibri"/>
          <w:spacing w:val="2"/>
          <w:lang w:val="en-US" w:eastAsia="en-US"/>
        </w:rPr>
        <w:t xml:space="preserve"> to NG-RAN as part of the </w:t>
      </w:r>
      <w:proofErr w:type="spellStart"/>
      <w:r w:rsidR="004512CE" w:rsidRPr="004512CE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="004512CE" w:rsidRPr="004512CE">
        <w:rPr>
          <w:rFonts w:ascii="Arial" w:eastAsia="Calibri" w:hAnsi="Arial" w:cs="Calibri"/>
          <w:spacing w:val="2"/>
          <w:lang w:val="en-US" w:eastAsia="en-US"/>
        </w:rPr>
        <w:t xml:space="preserve"> Profile. </w:t>
      </w:r>
    </w:p>
    <w:p w14:paraId="43D2C66A" w14:textId="77777777" w:rsidR="006D233D" w:rsidRDefault="004512CE" w:rsidP="006D233D">
      <w:pPr>
        <w:spacing w:after="120"/>
        <w:ind w:left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4512CE">
        <w:rPr>
          <w:rFonts w:ascii="Arial" w:eastAsia="Calibri" w:hAnsi="Arial" w:cs="Calibri"/>
          <w:spacing w:val="2"/>
          <w:lang w:val="en-US" w:eastAsia="en-US"/>
        </w:rPr>
        <w:t xml:space="preserve">A </w:t>
      </w:r>
      <w:proofErr w:type="spellStart"/>
      <w:r w:rsidRPr="004512CE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Pr="004512CE">
        <w:rPr>
          <w:rFonts w:ascii="Arial" w:eastAsia="Calibri" w:hAnsi="Arial" w:cs="Calibri"/>
          <w:spacing w:val="2"/>
          <w:lang w:val="en-US" w:eastAsia="en-US"/>
        </w:rPr>
        <w:t xml:space="preserve"> Flow is associated with only one PDU Set Delay Budget. The value of the PDU Set Delay Budget is the same in UL and DL</w:t>
      </w:r>
      <w:r w:rsidR="00235F93">
        <w:rPr>
          <w:rFonts w:ascii="Arial" w:eastAsia="Calibri" w:hAnsi="Arial" w:cs="Calibri"/>
          <w:spacing w:val="2"/>
          <w:lang w:val="en-US" w:eastAsia="en-US"/>
        </w:rPr>
        <w:t>.</w:t>
      </w:r>
      <w:r w:rsidRPr="004512CE">
        <w:rPr>
          <w:rFonts w:ascii="Arial" w:eastAsia="Calibri" w:hAnsi="Arial" w:cs="Calibri"/>
          <w:spacing w:val="2"/>
          <w:lang w:val="en-US" w:eastAsia="en-US"/>
        </w:rPr>
        <w:t xml:space="preserve"> </w:t>
      </w:r>
    </w:p>
    <w:p w14:paraId="772C2FCC" w14:textId="0812990B" w:rsidR="002B50B2" w:rsidRDefault="004512CE" w:rsidP="006D233D">
      <w:pPr>
        <w:spacing w:after="120"/>
        <w:ind w:left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 w:rsidRPr="004512CE">
        <w:rPr>
          <w:rFonts w:ascii="Arial" w:eastAsia="Calibri" w:hAnsi="Arial" w:cs="Calibri"/>
          <w:spacing w:val="2"/>
          <w:lang w:val="en-US" w:eastAsia="en-US"/>
        </w:rPr>
        <w:t xml:space="preserve">A </w:t>
      </w:r>
      <w:proofErr w:type="spellStart"/>
      <w:r w:rsidRPr="004512CE"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 w:rsidRPr="004512CE">
        <w:rPr>
          <w:rFonts w:ascii="Arial" w:eastAsia="Calibri" w:hAnsi="Arial" w:cs="Calibri"/>
          <w:spacing w:val="2"/>
          <w:lang w:val="en-US" w:eastAsia="en-US"/>
        </w:rPr>
        <w:t xml:space="preserve"> Flow is associated with only one PDU Set Error Rate. The value of the PDU Set Error Rate is the same in UL and DL</w:t>
      </w:r>
      <w:r>
        <w:rPr>
          <w:rFonts w:ascii="Arial" w:eastAsia="Calibri" w:hAnsi="Arial" w:cs="Calibri"/>
          <w:spacing w:val="2"/>
          <w:lang w:val="en-US" w:eastAsia="en-US"/>
        </w:rPr>
        <w:t>.</w:t>
      </w:r>
    </w:p>
    <w:p w14:paraId="1825652E" w14:textId="020B9632" w:rsidR="006D233D" w:rsidRDefault="006D233D" w:rsidP="006D233D">
      <w:pPr>
        <w:spacing w:after="120"/>
        <w:ind w:left="1215"/>
        <w:textAlignment w:val="auto"/>
        <w:rPr>
          <w:rFonts w:ascii="Arial" w:eastAsia="Calibri" w:hAnsi="Arial" w:cs="Calibri"/>
          <w:spacing w:val="2"/>
          <w:lang w:val="en-US" w:eastAsia="en-US"/>
        </w:rPr>
      </w:pPr>
      <w:r>
        <w:rPr>
          <w:rFonts w:ascii="Arial" w:eastAsia="Calibri" w:hAnsi="Arial" w:cs="Calibri"/>
          <w:spacing w:val="2"/>
          <w:lang w:val="en-US" w:eastAsia="en-US"/>
        </w:rPr>
        <w:t xml:space="preserve">The 3 PDU Set </w:t>
      </w:r>
      <w:proofErr w:type="spellStart"/>
      <w:r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>
        <w:rPr>
          <w:rFonts w:ascii="Arial" w:eastAsia="Calibri" w:hAnsi="Arial" w:cs="Calibri"/>
          <w:spacing w:val="2"/>
          <w:lang w:val="en-US" w:eastAsia="en-US"/>
        </w:rPr>
        <w:t xml:space="preserve"> parameters are optional, but at least one of them needs to be included in the </w:t>
      </w:r>
      <w:proofErr w:type="spellStart"/>
      <w:r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>
        <w:rPr>
          <w:rFonts w:ascii="Arial" w:eastAsia="Calibri" w:hAnsi="Arial" w:cs="Calibri"/>
          <w:spacing w:val="2"/>
          <w:lang w:val="en-US" w:eastAsia="en-US"/>
        </w:rPr>
        <w:t xml:space="preserve"> profile to support</w:t>
      </w:r>
      <w:r w:rsidR="003F4AB8">
        <w:rPr>
          <w:rFonts w:ascii="Arial" w:eastAsiaTheme="minorEastAsia" w:hAnsi="Arial" w:cs="Calibri" w:hint="eastAsia"/>
          <w:spacing w:val="2"/>
          <w:lang w:val="en-US" w:eastAsia="zh-CN"/>
        </w:rPr>
        <w:t xml:space="preserve"> the</w:t>
      </w:r>
      <w:bookmarkStart w:id="10" w:name="_GoBack"/>
      <w:bookmarkEnd w:id="10"/>
      <w:r>
        <w:rPr>
          <w:rFonts w:ascii="Arial" w:eastAsia="Calibri" w:hAnsi="Arial" w:cs="Calibri"/>
          <w:spacing w:val="2"/>
          <w:lang w:val="en-US" w:eastAsia="en-US"/>
        </w:rPr>
        <w:t xml:space="preserve"> PDU Set based </w:t>
      </w:r>
      <w:proofErr w:type="spellStart"/>
      <w:r>
        <w:rPr>
          <w:rFonts w:ascii="Arial" w:eastAsia="Calibri" w:hAnsi="Arial" w:cs="Calibri"/>
          <w:spacing w:val="2"/>
          <w:lang w:val="en-US" w:eastAsia="en-US"/>
        </w:rPr>
        <w:t>QoS</w:t>
      </w:r>
      <w:proofErr w:type="spellEnd"/>
      <w:r>
        <w:rPr>
          <w:rFonts w:ascii="Arial" w:eastAsia="Calibri" w:hAnsi="Arial" w:cs="Calibri"/>
          <w:spacing w:val="2"/>
          <w:lang w:val="en-US" w:eastAsia="en-US"/>
        </w:rPr>
        <w:t xml:space="preserve"> Handling in the RAN. </w:t>
      </w:r>
    </w:p>
    <w:p w14:paraId="3D1F7AB4" w14:textId="77777777" w:rsidR="00A6276A" w:rsidRDefault="00A6276A" w:rsidP="00A6276A">
      <w:pPr>
        <w:pStyle w:val="1"/>
      </w:pPr>
      <w:r>
        <w:t>2</w:t>
      </w:r>
      <w:r>
        <w:tab/>
        <w:t>Actions</w:t>
      </w:r>
    </w:p>
    <w:p w14:paraId="10745538" w14:textId="4486E9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D233D">
        <w:rPr>
          <w:rFonts w:ascii="Arial" w:hAnsi="Arial" w:cs="Arial"/>
          <w:b/>
        </w:rPr>
        <w:t>RAN3</w:t>
      </w:r>
      <w:r w:rsidR="00ED7BC8">
        <w:rPr>
          <w:rFonts w:ascii="Arial" w:hAnsi="Arial" w:cs="Arial"/>
          <w:b/>
        </w:rPr>
        <w:t>:</w:t>
      </w:r>
    </w:p>
    <w:p w14:paraId="59F6051B" w14:textId="33CDFC2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0946CF">
        <w:rPr>
          <w:rFonts w:ascii="Arial" w:hAnsi="Arial" w:cs="Arial"/>
        </w:rPr>
        <w:t>asks</w:t>
      </w:r>
      <w:r w:rsidR="0022781D">
        <w:rPr>
          <w:rFonts w:ascii="Arial" w:hAnsi="Arial" w:cs="Arial"/>
        </w:rPr>
        <w:t xml:space="preserve"> </w:t>
      </w:r>
      <w:r w:rsidR="006D233D">
        <w:rPr>
          <w:rFonts w:ascii="Arial" w:hAnsi="Arial" w:cs="Arial"/>
        </w:rPr>
        <w:t>RAN3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</w:t>
      </w:r>
      <w:r w:rsidR="005501AC" w:rsidRPr="005501AC">
        <w:rPr>
          <w:rFonts w:ascii="Arial" w:hAnsi="Arial" w:cs="Arial"/>
        </w:rPr>
        <w:t>t</w:t>
      </w:r>
      <w:r w:rsidR="00301A3A">
        <w:rPr>
          <w:rFonts w:ascii="Arial" w:hAnsi="Arial" w:cs="Arial"/>
        </w:rPr>
        <w:t xml:space="preserve"> into their standardization work</w:t>
      </w:r>
      <w:r w:rsidR="000E1CC7" w:rsidRPr="0022781D">
        <w:rPr>
          <w:rFonts w:ascii="Arial" w:hAnsi="Arial" w:cs="Arial"/>
        </w:rPr>
        <w:t>.</w:t>
      </w:r>
    </w:p>
    <w:p w14:paraId="7471C9D3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5680E3C" w14:textId="56DD048D" w:rsidR="002F1940" w:rsidRDefault="005431A6" w:rsidP="004C1A1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Ad hoc Meeting</w:t>
      </w:r>
      <w:r w:rsidR="005501AC">
        <w:rPr>
          <w:rFonts w:ascii="Arial" w:hAnsi="Arial" w:cs="Arial"/>
          <w:bCs/>
        </w:rPr>
        <w:tab/>
      </w:r>
      <w:r w:rsidR="004E7FEB">
        <w:rPr>
          <w:rFonts w:ascii="Arial" w:hAnsi="Arial" w:cs="Arial"/>
          <w:bCs/>
        </w:rPr>
        <w:t>22-29</w:t>
      </w:r>
      <w:r w:rsidR="005501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2024</w:t>
      </w:r>
      <w:r w:rsidR="005501AC">
        <w:rPr>
          <w:rFonts w:ascii="Arial" w:hAnsi="Arial" w:cs="Arial"/>
          <w:bCs/>
        </w:rPr>
        <w:t xml:space="preserve">                    </w:t>
      </w:r>
      <w:r w:rsidR="00AA60B7">
        <w:rPr>
          <w:rFonts w:ascii="Arial" w:hAnsi="Arial" w:cs="Arial"/>
          <w:bCs/>
        </w:rPr>
        <w:t>e-meeting</w:t>
      </w:r>
    </w:p>
    <w:p w14:paraId="0F5DE6CD" w14:textId="3F3E90EF" w:rsidR="00674C76" w:rsidRPr="00674C76" w:rsidRDefault="00674C76" w:rsidP="00674C7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26 February -1 March 2024         Athens, </w:t>
      </w:r>
      <w:r w:rsidRPr="00674C76">
        <w:rPr>
          <w:rFonts w:ascii="Arial" w:hAnsi="Arial" w:cs="Arial"/>
          <w:bCs/>
        </w:rPr>
        <w:t>GR</w:t>
      </w:r>
    </w:p>
    <w:sectPr w:rsidR="00674C76" w:rsidRPr="00674C76" w:rsidSect="006735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3976D" w14:textId="77777777" w:rsidR="008D1B87" w:rsidRDefault="008D1B87">
      <w:pPr>
        <w:spacing w:after="0"/>
      </w:pPr>
      <w:r>
        <w:separator/>
      </w:r>
    </w:p>
  </w:endnote>
  <w:endnote w:type="continuationSeparator" w:id="0">
    <w:p w14:paraId="6C5C5FA6" w14:textId="77777777" w:rsidR="008D1B87" w:rsidRDefault="008D1B87">
      <w:pPr>
        <w:spacing w:after="0"/>
      </w:pPr>
      <w:r>
        <w:continuationSeparator/>
      </w:r>
    </w:p>
  </w:endnote>
  <w:endnote w:type="continuationNotice" w:id="1">
    <w:p w14:paraId="39DB7CE1" w14:textId="77777777" w:rsidR="008D1B87" w:rsidRDefault="008D1B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29EEB" w14:textId="77777777" w:rsidR="008D1B87" w:rsidRDefault="008D1B87">
      <w:pPr>
        <w:spacing w:after="0"/>
      </w:pPr>
      <w:r>
        <w:separator/>
      </w:r>
    </w:p>
  </w:footnote>
  <w:footnote w:type="continuationSeparator" w:id="0">
    <w:p w14:paraId="3B885B2E" w14:textId="77777777" w:rsidR="008D1B87" w:rsidRDefault="008D1B87">
      <w:pPr>
        <w:spacing w:after="0"/>
      </w:pPr>
      <w:r>
        <w:continuationSeparator/>
      </w:r>
    </w:p>
  </w:footnote>
  <w:footnote w:type="continuationNotice" w:id="1">
    <w:p w14:paraId="2DC34BC4" w14:textId="77777777" w:rsidR="008D1B87" w:rsidRDefault="008D1B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170"/>
    <w:multiLevelType w:val="hybridMultilevel"/>
    <w:tmpl w:val="2056D932"/>
    <w:lvl w:ilvl="0" w:tplc="F53A3366">
      <w:start w:val="202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4D6041F"/>
    <w:multiLevelType w:val="hybridMultilevel"/>
    <w:tmpl w:val="8918F6F6"/>
    <w:lvl w:ilvl="0" w:tplc="9FE458C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C187D86"/>
    <w:multiLevelType w:val="hybridMultilevel"/>
    <w:tmpl w:val="A9EE9B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810D0"/>
    <w:multiLevelType w:val="hybridMultilevel"/>
    <w:tmpl w:val="EB4C6840"/>
    <w:lvl w:ilvl="0" w:tplc="A3AA3800"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C1E62AC"/>
    <w:multiLevelType w:val="hybridMultilevel"/>
    <w:tmpl w:val="5BE83DE8"/>
    <w:lvl w:ilvl="0" w:tplc="DF625506">
      <w:numFmt w:val="bullet"/>
      <w:lvlText w:val="-"/>
      <w:lvlJc w:val="left"/>
      <w:pPr>
        <w:ind w:left="4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8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53E3940"/>
    <w:multiLevelType w:val="hybridMultilevel"/>
    <w:tmpl w:val="2514DA16"/>
    <w:lvl w:ilvl="0" w:tplc="1F042F70">
      <w:start w:val="202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3">
    <w:nsid w:val="65B47FC9"/>
    <w:multiLevelType w:val="hybridMultilevel"/>
    <w:tmpl w:val="0E5EA588"/>
    <w:lvl w:ilvl="0" w:tplc="0AA841A8">
      <w:start w:val="1"/>
      <w:numFmt w:val="bullet"/>
      <w:lvlText w:val="-"/>
      <w:lvlJc w:val="left"/>
      <w:pPr>
        <w:ind w:left="5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4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14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12"/>
  </w:num>
  <w:num w:numId="12">
    <w:abstractNumId w:val="13"/>
  </w:num>
  <w:num w:numId="13">
    <w:abstractNumId w:val="7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6C7C"/>
    <w:rsid w:val="000129C5"/>
    <w:rsid w:val="00017F23"/>
    <w:rsid w:val="00021291"/>
    <w:rsid w:val="00021AA2"/>
    <w:rsid w:val="000329E1"/>
    <w:rsid w:val="00033641"/>
    <w:rsid w:val="00042AE1"/>
    <w:rsid w:val="00042B6D"/>
    <w:rsid w:val="00053614"/>
    <w:rsid w:val="00054884"/>
    <w:rsid w:val="000603CE"/>
    <w:rsid w:val="00067B89"/>
    <w:rsid w:val="00086BA8"/>
    <w:rsid w:val="0009186D"/>
    <w:rsid w:val="0009412E"/>
    <w:rsid w:val="000946CF"/>
    <w:rsid w:val="000C2F9B"/>
    <w:rsid w:val="000D27CB"/>
    <w:rsid w:val="000D4951"/>
    <w:rsid w:val="000E1CC7"/>
    <w:rsid w:val="000E2CF2"/>
    <w:rsid w:val="000E2FCA"/>
    <w:rsid w:val="000F6242"/>
    <w:rsid w:val="000F62DE"/>
    <w:rsid w:val="001015EF"/>
    <w:rsid w:val="00105EF9"/>
    <w:rsid w:val="0011230F"/>
    <w:rsid w:val="00115736"/>
    <w:rsid w:val="0011611E"/>
    <w:rsid w:val="001346B4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0F3F"/>
    <w:rsid w:val="001D216C"/>
    <w:rsid w:val="001D6745"/>
    <w:rsid w:val="00205854"/>
    <w:rsid w:val="00207729"/>
    <w:rsid w:val="002101CB"/>
    <w:rsid w:val="002124F3"/>
    <w:rsid w:val="00214189"/>
    <w:rsid w:val="0022781D"/>
    <w:rsid w:val="00232AD9"/>
    <w:rsid w:val="002347F1"/>
    <w:rsid w:val="00235F93"/>
    <w:rsid w:val="00236D25"/>
    <w:rsid w:val="00237F16"/>
    <w:rsid w:val="00265DB8"/>
    <w:rsid w:val="00276662"/>
    <w:rsid w:val="00281F46"/>
    <w:rsid w:val="00282DBC"/>
    <w:rsid w:val="00294A15"/>
    <w:rsid w:val="00296E18"/>
    <w:rsid w:val="002B00E3"/>
    <w:rsid w:val="002B50B2"/>
    <w:rsid w:val="002B699F"/>
    <w:rsid w:val="002C090D"/>
    <w:rsid w:val="002C0DBB"/>
    <w:rsid w:val="002E1D20"/>
    <w:rsid w:val="002F1940"/>
    <w:rsid w:val="002F4C0E"/>
    <w:rsid w:val="002F5BE8"/>
    <w:rsid w:val="00301A3A"/>
    <w:rsid w:val="00303774"/>
    <w:rsid w:val="00310275"/>
    <w:rsid w:val="00333E80"/>
    <w:rsid w:val="00342F83"/>
    <w:rsid w:val="003444BB"/>
    <w:rsid w:val="00353235"/>
    <w:rsid w:val="00353920"/>
    <w:rsid w:val="00383545"/>
    <w:rsid w:val="00384FAB"/>
    <w:rsid w:val="00392040"/>
    <w:rsid w:val="00397BE1"/>
    <w:rsid w:val="003A27A7"/>
    <w:rsid w:val="003A71CD"/>
    <w:rsid w:val="003C03C3"/>
    <w:rsid w:val="003E457F"/>
    <w:rsid w:val="003F4AB8"/>
    <w:rsid w:val="003F5207"/>
    <w:rsid w:val="00403E03"/>
    <w:rsid w:val="0041083E"/>
    <w:rsid w:val="00411952"/>
    <w:rsid w:val="0041426C"/>
    <w:rsid w:val="004207BC"/>
    <w:rsid w:val="00433500"/>
    <w:rsid w:val="00433F71"/>
    <w:rsid w:val="00435CC0"/>
    <w:rsid w:val="00436A1D"/>
    <w:rsid w:val="00437CBD"/>
    <w:rsid w:val="00440624"/>
    <w:rsid w:val="00440B3A"/>
    <w:rsid w:val="00440D43"/>
    <w:rsid w:val="00442A3D"/>
    <w:rsid w:val="0044313D"/>
    <w:rsid w:val="00444440"/>
    <w:rsid w:val="00445771"/>
    <w:rsid w:val="00445CC6"/>
    <w:rsid w:val="00447A7D"/>
    <w:rsid w:val="004512CE"/>
    <w:rsid w:val="00455BAF"/>
    <w:rsid w:val="00463105"/>
    <w:rsid w:val="004632B1"/>
    <w:rsid w:val="004915D9"/>
    <w:rsid w:val="004B0032"/>
    <w:rsid w:val="004B5A03"/>
    <w:rsid w:val="004C1A1F"/>
    <w:rsid w:val="004C7666"/>
    <w:rsid w:val="004D13AE"/>
    <w:rsid w:val="004D3DE0"/>
    <w:rsid w:val="004E1AAC"/>
    <w:rsid w:val="004E3797"/>
    <w:rsid w:val="004E3939"/>
    <w:rsid w:val="004E7FEB"/>
    <w:rsid w:val="004F55D5"/>
    <w:rsid w:val="005028A1"/>
    <w:rsid w:val="00514A04"/>
    <w:rsid w:val="0051630F"/>
    <w:rsid w:val="00523993"/>
    <w:rsid w:val="00540992"/>
    <w:rsid w:val="005431A6"/>
    <w:rsid w:val="005434E7"/>
    <w:rsid w:val="00543833"/>
    <w:rsid w:val="005501AC"/>
    <w:rsid w:val="00553498"/>
    <w:rsid w:val="005571ED"/>
    <w:rsid w:val="005756D2"/>
    <w:rsid w:val="005843DB"/>
    <w:rsid w:val="00590079"/>
    <w:rsid w:val="00596567"/>
    <w:rsid w:val="0059791F"/>
    <w:rsid w:val="005B0216"/>
    <w:rsid w:val="005B2A9D"/>
    <w:rsid w:val="005B57AF"/>
    <w:rsid w:val="005D62EE"/>
    <w:rsid w:val="005E0A10"/>
    <w:rsid w:val="006042F5"/>
    <w:rsid w:val="00613885"/>
    <w:rsid w:val="0061469F"/>
    <w:rsid w:val="00634470"/>
    <w:rsid w:val="00636513"/>
    <w:rsid w:val="00644708"/>
    <w:rsid w:val="00651A40"/>
    <w:rsid w:val="0065361B"/>
    <w:rsid w:val="006540E5"/>
    <w:rsid w:val="00655BB8"/>
    <w:rsid w:val="00656335"/>
    <w:rsid w:val="0065636E"/>
    <w:rsid w:val="0066138F"/>
    <w:rsid w:val="00663CBF"/>
    <w:rsid w:val="006641FF"/>
    <w:rsid w:val="00670E72"/>
    <w:rsid w:val="00673522"/>
    <w:rsid w:val="00674C76"/>
    <w:rsid w:val="00693BC6"/>
    <w:rsid w:val="0069545C"/>
    <w:rsid w:val="006958E6"/>
    <w:rsid w:val="006974B6"/>
    <w:rsid w:val="006A5E65"/>
    <w:rsid w:val="006B3849"/>
    <w:rsid w:val="006C0CC9"/>
    <w:rsid w:val="006C21D9"/>
    <w:rsid w:val="006C40FE"/>
    <w:rsid w:val="006C77D4"/>
    <w:rsid w:val="006D233D"/>
    <w:rsid w:val="006E0F21"/>
    <w:rsid w:val="006E0FBE"/>
    <w:rsid w:val="006E74DE"/>
    <w:rsid w:val="006F47EB"/>
    <w:rsid w:val="00700AE6"/>
    <w:rsid w:val="00700EAD"/>
    <w:rsid w:val="00702503"/>
    <w:rsid w:val="007101CF"/>
    <w:rsid w:val="00713C83"/>
    <w:rsid w:val="00716EE0"/>
    <w:rsid w:val="00721080"/>
    <w:rsid w:val="007265E5"/>
    <w:rsid w:val="0073170E"/>
    <w:rsid w:val="00736578"/>
    <w:rsid w:val="007503F5"/>
    <w:rsid w:val="0075615F"/>
    <w:rsid w:val="00762EA1"/>
    <w:rsid w:val="00764EA6"/>
    <w:rsid w:val="00775E92"/>
    <w:rsid w:val="00777A4D"/>
    <w:rsid w:val="00787B74"/>
    <w:rsid w:val="00795538"/>
    <w:rsid w:val="007A0B2E"/>
    <w:rsid w:val="007D0B20"/>
    <w:rsid w:val="007D37BB"/>
    <w:rsid w:val="007D4B33"/>
    <w:rsid w:val="007D7A61"/>
    <w:rsid w:val="007E34D3"/>
    <w:rsid w:val="007E4EA0"/>
    <w:rsid w:val="007E66DA"/>
    <w:rsid w:val="007F0568"/>
    <w:rsid w:val="007F3C54"/>
    <w:rsid w:val="007F49AA"/>
    <w:rsid w:val="007F4F92"/>
    <w:rsid w:val="00800360"/>
    <w:rsid w:val="008011A4"/>
    <w:rsid w:val="00801FA2"/>
    <w:rsid w:val="00802AA3"/>
    <w:rsid w:val="00803B2C"/>
    <w:rsid w:val="0081542A"/>
    <w:rsid w:val="00832EB6"/>
    <w:rsid w:val="008336DB"/>
    <w:rsid w:val="00837FF4"/>
    <w:rsid w:val="00846F63"/>
    <w:rsid w:val="008500BE"/>
    <w:rsid w:val="00864BD8"/>
    <w:rsid w:val="008701FC"/>
    <w:rsid w:val="00872C69"/>
    <w:rsid w:val="00875F4A"/>
    <w:rsid w:val="00876D0E"/>
    <w:rsid w:val="00891EFF"/>
    <w:rsid w:val="008A6F13"/>
    <w:rsid w:val="008B20A8"/>
    <w:rsid w:val="008C3F1B"/>
    <w:rsid w:val="008C743B"/>
    <w:rsid w:val="008D1B87"/>
    <w:rsid w:val="008D1F8A"/>
    <w:rsid w:val="008D772F"/>
    <w:rsid w:val="008E55CE"/>
    <w:rsid w:val="008E6D08"/>
    <w:rsid w:val="008F2CB8"/>
    <w:rsid w:val="00900CBD"/>
    <w:rsid w:val="00917956"/>
    <w:rsid w:val="009236D5"/>
    <w:rsid w:val="00927725"/>
    <w:rsid w:val="00932BF5"/>
    <w:rsid w:val="00933154"/>
    <w:rsid w:val="00947AE7"/>
    <w:rsid w:val="00950D26"/>
    <w:rsid w:val="00960BCB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D4145"/>
    <w:rsid w:val="009D4B0D"/>
    <w:rsid w:val="009E24A1"/>
    <w:rsid w:val="009E26E9"/>
    <w:rsid w:val="009F20D3"/>
    <w:rsid w:val="009F7DD0"/>
    <w:rsid w:val="00A04815"/>
    <w:rsid w:val="00A17EBE"/>
    <w:rsid w:val="00A209D4"/>
    <w:rsid w:val="00A232CF"/>
    <w:rsid w:val="00A3224D"/>
    <w:rsid w:val="00A36DB4"/>
    <w:rsid w:val="00A4444F"/>
    <w:rsid w:val="00A44D76"/>
    <w:rsid w:val="00A47D59"/>
    <w:rsid w:val="00A55CAD"/>
    <w:rsid w:val="00A605B4"/>
    <w:rsid w:val="00A624D4"/>
    <w:rsid w:val="00A6276A"/>
    <w:rsid w:val="00A726C5"/>
    <w:rsid w:val="00A74BFE"/>
    <w:rsid w:val="00A82CA8"/>
    <w:rsid w:val="00A83518"/>
    <w:rsid w:val="00A8612A"/>
    <w:rsid w:val="00A91D43"/>
    <w:rsid w:val="00A959DD"/>
    <w:rsid w:val="00A96BE1"/>
    <w:rsid w:val="00AA60B7"/>
    <w:rsid w:val="00AC7F56"/>
    <w:rsid w:val="00AD1AA0"/>
    <w:rsid w:val="00AE55DB"/>
    <w:rsid w:val="00AF5C8D"/>
    <w:rsid w:val="00AF6D57"/>
    <w:rsid w:val="00B02A90"/>
    <w:rsid w:val="00B11261"/>
    <w:rsid w:val="00B15021"/>
    <w:rsid w:val="00B1608B"/>
    <w:rsid w:val="00B336BF"/>
    <w:rsid w:val="00B347EB"/>
    <w:rsid w:val="00B35188"/>
    <w:rsid w:val="00B35724"/>
    <w:rsid w:val="00B35818"/>
    <w:rsid w:val="00B36317"/>
    <w:rsid w:val="00B46434"/>
    <w:rsid w:val="00B62AEC"/>
    <w:rsid w:val="00B825BC"/>
    <w:rsid w:val="00B91AC7"/>
    <w:rsid w:val="00B97703"/>
    <w:rsid w:val="00BA65C3"/>
    <w:rsid w:val="00BB4058"/>
    <w:rsid w:val="00BB500E"/>
    <w:rsid w:val="00BC2DF9"/>
    <w:rsid w:val="00BF0CFF"/>
    <w:rsid w:val="00BF1FB7"/>
    <w:rsid w:val="00C06B37"/>
    <w:rsid w:val="00C221EB"/>
    <w:rsid w:val="00C3139F"/>
    <w:rsid w:val="00C47448"/>
    <w:rsid w:val="00C6265D"/>
    <w:rsid w:val="00C71E75"/>
    <w:rsid w:val="00C7581E"/>
    <w:rsid w:val="00C80011"/>
    <w:rsid w:val="00C84003"/>
    <w:rsid w:val="00CA0B82"/>
    <w:rsid w:val="00CA0DD0"/>
    <w:rsid w:val="00CA14E5"/>
    <w:rsid w:val="00CB1114"/>
    <w:rsid w:val="00CB3949"/>
    <w:rsid w:val="00CD0523"/>
    <w:rsid w:val="00CD23D4"/>
    <w:rsid w:val="00CE15E9"/>
    <w:rsid w:val="00CF6087"/>
    <w:rsid w:val="00D15A3C"/>
    <w:rsid w:val="00D211D5"/>
    <w:rsid w:val="00D21A3B"/>
    <w:rsid w:val="00D22E64"/>
    <w:rsid w:val="00D24621"/>
    <w:rsid w:val="00D270E2"/>
    <w:rsid w:val="00D365BF"/>
    <w:rsid w:val="00D36CEE"/>
    <w:rsid w:val="00D4105D"/>
    <w:rsid w:val="00D446F8"/>
    <w:rsid w:val="00D477DC"/>
    <w:rsid w:val="00D53793"/>
    <w:rsid w:val="00D56D11"/>
    <w:rsid w:val="00D57DE3"/>
    <w:rsid w:val="00D645BE"/>
    <w:rsid w:val="00D7224C"/>
    <w:rsid w:val="00D80867"/>
    <w:rsid w:val="00D93138"/>
    <w:rsid w:val="00DA220B"/>
    <w:rsid w:val="00DA2734"/>
    <w:rsid w:val="00DA4813"/>
    <w:rsid w:val="00DA5A4F"/>
    <w:rsid w:val="00DB6A77"/>
    <w:rsid w:val="00DB79B7"/>
    <w:rsid w:val="00DC4747"/>
    <w:rsid w:val="00DC7D22"/>
    <w:rsid w:val="00DE2E07"/>
    <w:rsid w:val="00DF3AE9"/>
    <w:rsid w:val="00E00498"/>
    <w:rsid w:val="00E0320B"/>
    <w:rsid w:val="00E06891"/>
    <w:rsid w:val="00E15DD3"/>
    <w:rsid w:val="00E2503B"/>
    <w:rsid w:val="00E3284D"/>
    <w:rsid w:val="00E6523A"/>
    <w:rsid w:val="00E6745E"/>
    <w:rsid w:val="00E84372"/>
    <w:rsid w:val="00E906EC"/>
    <w:rsid w:val="00E91FF5"/>
    <w:rsid w:val="00E94172"/>
    <w:rsid w:val="00EA70F0"/>
    <w:rsid w:val="00EB23BE"/>
    <w:rsid w:val="00EB407F"/>
    <w:rsid w:val="00EC16B0"/>
    <w:rsid w:val="00EC7E23"/>
    <w:rsid w:val="00ED7BC8"/>
    <w:rsid w:val="00EE0F20"/>
    <w:rsid w:val="00EE1EA1"/>
    <w:rsid w:val="00EE5228"/>
    <w:rsid w:val="00EF3B51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A59BE"/>
    <w:rsid w:val="00FB6B3E"/>
    <w:rsid w:val="00FC6FDF"/>
    <w:rsid w:val="00FD0158"/>
    <w:rsid w:val="00FD517F"/>
    <w:rsid w:val="00FE5162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3D1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67352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73522"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rsid w:val="0067352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67352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673522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673522"/>
    <w:rPr>
      <w:sz w:val="16"/>
    </w:rPr>
  </w:style>
  <w:style w:type="paragraph" w:customStyle="1" w:styleId="DECISION">
    <w:name w:val="DECISION"/>
    <w:basedOn w:val="a"/>
    <w:rsid w:val="0067352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67352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67352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7352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673522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62EA1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762EA1"/>
    <w:rPr>
      <w:rFonts w:ascii="Arial" w:hAnsi="Arial"/>
      <w:b/>
      <w:bCs/>
    </w:rPr>
  </w:style>
  <w:style w:type="paragraph" w:styleId="af2">
    <w:name w:val="List Paragraph"/>
    <w:basedOn w:val="a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af3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a0"/>
    <w:rsid w:val="0065636E"/>
  </w:style>
  <w:style w:type="character" w:styleId="af4">
    <w:name w:val="Strong"/>
    <w:basedOn w:val="a0"/>
    <w:uiPriority w:val="22"/>
    <w:qFormat/>
    <w:rsid w:val="0065636E"/>
    <w:rPr>
      <w:b/>
      <w:bCs/>
    </w:rPr>
  </w:style>
  <w:style w:type="paragraph" w:styleId="af5">
    <w:name w:val="Document Map"/>
    <w:basedOn w:val="a"/>
    <w:link w:val="Char4"/>
    <w:uiPriority w:val="99"/>
    <w:semiHidden/>
    <w:unhideWhenUsed/>
    <w:rsid w:val="00E0320B"/>
    <w:pPr>
      <w:spacing w:after="0"/>
    </w:pPr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5"/>
    <w:uiPriority w:val="99"/>
    <w:semiHidden/>
    <w:rsid w:val="00E0320B"/>
    <w:rPr>
      <w:rFonts w:ascii="宋体" w:eastAsia="宋体"/>
      <w:sz w:val="18"/>
      <w:szCs w:val="18"/>
    </w:rPr>
  </w:style>
  <w:style w:type="character" w:customStyle="1" w:styleId="B2Char">
    <w:name w:val="B2 Char"/>
    <w:link w:val="B2"/>
    <w:locked/>
    <w:rsid w:val="00E65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Chunshan Xiong - CATT</cp:lastModifiedBy>
  <cp:revision>11</cp:revision>
  <cp:lastPrinted>2002-04-23T16:10:00Z</cp:lastPrinted>
  <dcterms:created xsi:type="dcterms:W3CDTF">2023-10-12T01:52:00Z</dcterms:created>
  <dcterms:modified xsi:type="dcterms:W3CDTF">2023-11-03T14:29:00Z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GrammarlyDocumentId">
    <vt:lpwstr>7f62c6fb3759be488c97d24b70fb012257782e5d23a118597fedf36b6f7d8a84</vt:lpwstr>
  </property>
</Properties>
</file>